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1C1" w:rsidRPr="004428D9" w:rsidRDefault="003971C1" w:rsidP="004428D9">
      <w:pPr>
        <w:keepNext/>
        <w:keepLines/>
        <w:suppressAutoHyphens/>
        <w:autoSpaceDE w:val="0"/>
        <w:autoSpaceDN w:val="0"/>
        <w:adjustRightInd w:val="0"/>
        <w:rPr>
          <w:rFonts w:ascii="Arial" w:hAnsi="Arial" w:cs="Arial"/>
          <w:sz w:val="20"/>
          <w:szCs w:val="20"/>
        </w:rPr>
      </w:pPr>
    </w:p>
    <w:p w:rsidR="003971C1" w:rsidRPr="007856CB" w:rsidRDefault="0095617C" w:rsidP="007856CB">
      <w:pPr>
        <w:keepNext/>
        <w:keepLines/>
        <w:suppressAutoHyphens/>
        <w:autoSpaceDE w:val="0"/>
        <w:autoSpaceDN w:val="0"/>
        <w:adjustRightInd w:val="0"/>
        <w:ind w:left="6237"/>
        <w:rPr>
          <w:b/>
          <w:i/>
        </w:rPr>
      </w:pPr>
      <w:r>
        <w:rPr>
          <w:b/>
          <w:i/>
          <w:noProof/>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31750</wp:posOffset>
                </wp:positionV>
                <wp:extent cx="1666875" cy="447675"/>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47675"/>
                        </a:xfrm>
                        <a:prstGeom prst="rect">
                          <a:avLst/>
                        </a:prstGeom>
                        <a:solidFill>
                          <a:srgbClr val="FFFFFF"/>
                        </a:solidFill>
                        <a:ln w="9525">
                          <a:solidFill>
                            <a:srgbClr val="000000"/>
                          </a:solidFill>
                          <a:miter lim="800000"/>
                          <a:headEnd/>
                          <a:tailEnd/>
                        </a:ln>
                      </wps:spPr>
                      <wps:txbx>
                        <w:txbxContent>
                          <w:p w:rsidR="003E1D61" w:rsidRPr="003E1D61" w:rsidRDefault="003E1D61" w:rsidP="003E1D61">
                            <w:pPr>
                              <w:jc w:val="center"/>
                              <w:rPr>
                                <w:b/>
                              </w:rPr>
                            </w:pPr>
                            <w:r w:rsidRPr="003E1D61">
                              <w:rPr>
                                <w:b/>
                              </w:rPr>
                              <w:t>Marca da bollo</w:t>
                            </w:r>
                          </w:p>
                          <w:p w:rsidR="003E1D61" w:rsidRPr="003E1D61" w:rsidRDefault="003E1D61" w:rsidP="003E1D61">
                            <w:pPr>
                              <w:jc w:val="center"/>
                              <w:rPr>
                                <w:b/>
                              </w:rPr>
                            </w:pPr>
                            <w:r w:rsidRPr="003E1D61">
                              <w:rPr>
                                <w:b/>
                              </w:rPr>
                              <w:t>€ 16,00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8.2pt;margin-top:2.5pt;width:131.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">
                <v:textbox>
                  <w:txbxContent>
                    <w:p w:rsidR="003E1D61" w:rsidRPr="003E1D61" w:rsidRDefault="003E1D61" w:rsidP="003E1D61">
                      <w:pPr>
                        <w:jc w:val="center"/>
                        <w:rPr>
                          <w:b/>
                        </w:rPr>
                      </w:pPr>
                      <w:r w:rsidRPr="003E1D61">
                        <w:rPr>
                          <w:b/>
                        </w:rPr>
                        <w:t>Marca da bollo</w:t>
                      </w:r>
                    </w:p>
                    <w:p w:rsidR="003E1D61" w:rsidRPr="003E1D61" w:rsidRDefault="003E1D61" w:rsidP="003E1D61">
                      <w:pPr>
                        <w:jc w:val="center"/>
                        <w:rPr>
                          <w:b/>
                        </w:rPr>
                      </w:pPr>
                      <w:r w:rsidRPr="003E1D61">
                        <w:rPr>
                          <w:b/>
                        </w:rPr>
                        <w:t>€ 16,00</w:t>
                      </w:r>
                    </w:p>
                  </w:txbxContent>
                </v:textbox>
              </v:shape>
            </w:pict>
          </mc:Fallback>
        </mc:AlternateContent>
      </w:r>
      <w:r w:rsidR="007856CB" w:rsidRPr="007856CB">
        <w:rPr>
          <w:b/>
          <w:i/>
        </w:rPr>
        <w:t>Camera di Commercio I.A.A</w:t>
      </w:r>
    </w:p>
    <w:p w:rsidR="007856CB" w:rsidRPr="007856CB" w:rsidRDefault="007856CB" w:rsidP="007856CB">
      <w:pPr>
        <w:keepNext/>
        <w:keepLines/>
        <w:suppressAutoHyphens/>
        <w:autoSpaceDE w:val="0"/>
        <w:autoSpaceDN w:val="0"/>
        <w:adjustRightInd w:val="0"/>
        <w:ind w:left="6237"/>
        <w:rPr>
          <w:b/>
          <w:i/>
        </w:rPr>
      </w:pPr>
      <w:r w:rsidRPr="007856CB">
        <w:rPr>
          <w:b/>
          <w:i/>
        </w:rPr>
        <w:t xml:space="preserve">Viale Cassitto, 7 </w:t>
      </w:r>
    </w:p>
    <w:p w:rsidR="007856CB" w:rsidRPr="007856CB" w:rsidRDefault="007856CB" w:rsidP="007856CB">
      <w:pPr>
        <w:keepNext/>
        <w:keepLines/>
        <w:suppressAutoHyphens/>
        <w:autoSpaceDE w:val="0"/>
        <w:autoSpaceDN w:val="0"/>
        <w:adjustRightInd w:val="0"/>
        <w:ind w:left="6237"/>
        <w:rPr>
          <w:b/>
          <w:i/>
        </w:rPr>
      </w:pPr>
      <w:r w:rsidRPr="007856CB">
        <w:rPr>
          <w:b/>
          <w:i/>
        </w:rPr>
        <w:t>83100 Avellino</w:t>
      </w:r>
    </w:p>
    <w:p w:rsidR="007856CB" w:rsidRPr="007856CB" w:rsidRDefault="007856CB" w:rsidP="007856CB">
      <w:pPr>
        <w:keepNext/>
        <w:keepLines/>
        <w:suppressAutoHyphens/>
        <w:autoSpaceDE w:val="0"/>
        <w:autoSpaceDN w:val="0"/>
        <w:adjustRightInd w:val="0"/>
        <w:ind w:left="6237"/>
        <w:rPr>
          <w:b/>
          <w:i/>
        </w:rPr>
      </w:pPr>
    </w:p>
    <w:p w:rsidR="007856CB" w:rsidRDefault="007856CB" w:rsidP="007856CB">
      <w:pPr>
        <w:keepNext/>
        <w:keepLines/>
        <w:suppressAutoHyphens/>
        <w:autoSpaceDE w:val="0"/>
        <w:autoSpaceDN w:val="0"/>
        <w:adjustRightInd w:val="0"/>
        <w:ind w:left="6237"/>
      </w:pPr>
    </w:p>
    <w:p w:rsidR="007856CB" w:rsidRDefault="0095617C" w:rsidP="007856CB">
      <w:pPr>
        <w:keepNext/>
        <w:keepLines/>
        <w:suppressAutoHyphens/>
        <w:autoSpaceDE w:val="0"/>
        <w:autoSpaceDN w:val="0"/>
        <w:adjustRightInd w:val="0"/>
        <w:ind w:left="567" w:right="282"/>
      </w:pPr>
      <w:r>
        <w:rPr>
          <w:noProof/>
        </w:rPr>
        <mc:AlternateContent>
          <mc:Choice Requires="wps">
            <w:drawing>
              <wp:anchor distT="0" distB="0" distL="114300" distR="114300" simplePos="0" relativeHeight="251658240" behindDoc="0" locked="0" layoutInCell="1" allowOverlap="1">
                <wp:simplePos x="0" y="0"/>
                <wp:positionH relativeFrom="column">
                  <wp:posOffset>821690</wp:posOffset>
                </wp:positionH>
                <wp:positionV relativeFrom="paragraph">
                  <wp:posOffset>26035</wp:posOffset>
                </wp:positionV>
                <wp:extent cx="4618990" cy="539115"/>
                <wp:effectExtent l="9525" t="13335" r="1016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990" cy="539115"/>
                        </a:xfrm>
                        <a:prstGeom prst="rect">
                          <a:avLst/>
                        </a:prstGeom>
                        <a:solidFill>
                          <a:srgbClr val="FFFFFF"/>
                        </a:solidFill>
                        <a:ln w="9525">
                          <a:solidFill>
                            <a:srgbClr val="000000"/>
                          </a:solidFill>
                          <a:miter lim="800000"/>
                          <a:headEnd/>
                          <a:tailEnd/>
                        </a:ln>
                      </wps:spPr>
                      <wps:txbx>
                        <w:txbxContent>
                          <w:p w:rsidR="003E1D61" w:rsidRDefault="003E1D61" w:rsidP="00D259C2">
                            <w:pPr>
                              <w:jc w:val="center"/>
                              <w:rPr>
                                <w:b/>
                                <w:sz w:val="28"/>
                                <w:szCs w:val="28"/>
                              </w:rPr>
                            </w:pPr>
                            <w:r>
                              <w:rPr>
                                <w:b/>
                                <w:sz w:val="28"/>
                                <w:szCs w:val="28"/>
                              </w:rPr>
                              <w:t>REVISIONE RUOLO PERITI ED ESPERTI</w:t>
                            </w:r>
                          </w:p>
                          <w:p w:rsidR="003E1D61" w:rsidRPr="007856CB" w:rsidRDefault="003E1D61" w:rsidP="0073759F">
                            <w:pPr>
                              <w:jc w:val="center"/>
                              <w:rPr>
                                <w:b/>
                                <w:sz w:val="28"/>
                                <w:szCs w:val="28"/>
                              </w:rPr>
                            </w:pPr>
                            <w:r>
                              <w:rPr>
                                <w:b/>
                                <w:sz w:val="28"/>
                                <w:szCs w:val="28"/>
                              </w:rPr>
                              <w:t>ART. 6 D.M. 29.12.1979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4.7pt;margin-top:2.05pt;width:363.7pt;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">
                <v:textbox>
                  <w:txbxContent>
                    <w:p w:rsidR="003E1D61" w:rsidRDefault="003E1D61" w:rsidP="00D259C2">
                      <w:pPr>
                        <w:jc w:val="center"/>
                        <w:rPr>
                          <w:b/>
                          <w:sz w:val="28"/>
                          <w:szCs w:val="28"/>
                        </w:rPr>
                      </w:pPr>
                      <w:r>
                        <w:rPr>
                          <w:b/>
                          <w:sz w:val="28"/>
                          <w:szCs w:val="28"/>
                        </w:rPr>
                        <w:t>REVISIONE RUOLO PERITI ED ESPERTI</w:t>
                      </w:r>
                    </w:p>
                    <w:p w:rsidR="003E1D61" w:rsidRPr="007856CB" w:rsidRDefault="003E1D61" w:rsidP="0073759F">
                      <w:pPr>
                        <w:jc w:val="center"/>
                        <w:rPr>
                          <w:b/>
                          <w:sz w:val="28"/>
                          <w:szCs w:val="28"/>
                        </w:rPr>
                      </w:pPr>
                      <w:r>
                        <w:rPr>
                          <w:b/>
                          <w:sz w:val="28"/>
                          <w:szCs w:val="28"/>
                        </w:rPr>
                        <w:t>ART. 6 D.M. 29.12.1979</w:t>
                      </w:r>
                    </w:p>
                  </w:txbxContent>
                </v:textbox>
              </v:shape>
            </w:pict>
          </mc:Fallback>
        </mc:AlternateContent>
      </w:r>
    </w:p>
    <w:p w:rsidR="00D259C2" w:rsidRDefault="00D259C2" w:rsidP="007856CB">
      <w:pPr>
        <w:keepNext/>
        <w:keepLines/>
        <w:suppressAutoHyphens/>
        <w:autoSpaceDE w:val="0"/>
        <w:autoSpaceDN w:val="0"/>
        <w:adjustRightInd w:val="0"/>
        <w:ind w:left="567" w:right="282"/>
      </w:pPr>
    </w:p>
    <w:p w:rsidR="00D259C2" w:rsidRDefault="00D259C2" w:rsidP="007856CB">
      <w:pPr>
        <w:keepNext/>
        <w:keepLines/>
        <w:suppressAutoHyphens/>
        <w:autoSpaceDE w:val="0"/>
        <w:autoSpaceDN w:val="0"/>
        <w:adjustRightInd w:val="0"/>
        <w:ind w:left="567" w:right="282"/>
      </w:pPr>
    </w:p>
    <w:p w:rsidR="00D259C2" w:rsidRDefault="00D259C2" w:rsidP="007856CB">
      <w:pPr>
        <w:keepNext/>
        <w:keepLines/>
        <w:suppressAutoHyphens/>
        <w:autoSpaceDE w:val="0"/>
        <w:autoSpaceDN w:val="0"/>
        <w:adjustRightInd w:val="0"/>
        <w:ind w:left="567" w:right="282"/>
      </w:pPr>
    </w:p>
    <w:p w:rsidR="00D259C2" w:rsidRDefault="00D259C2" w:rsidP="00D259C2">
      <w:pPr>
        <w:keepNext/>
        <w:keepLines/>
        <w:suppressAutoHyphens/>
        <w:autoSpaceDE w:val="0"/>
        <w:autoSpaceDN w:val="0"/>
        <w:adjustRightInd w:val="0"/>
        <w:spacing w:line="480" w:lineRule="auto"/>
        <w:ind w:left="567" w:right="282"/>
      </w:pPr>
      <w:r>
        <w:t>Il/La sottoscritto/a ___________________________________________________________, nato/a ____________________________________ (prov. ______), il __________________,</w:t>
      </w:r>
    </w:p>
    <w:p w:rsidR="000302D0" w:rsidRDefault="000302D0" w:rsidP="00D259C2">
      <w:pPr>
        <w:keepNext/>
        <w:keepLines/>
        <w:suppressAutoHyphens/>
        <w:autoSpaceDE w:val="0"/>
        <w:autoSpaceDN w:val="0"/>
        <w:adjustRightInd w:val="0"/>
        <w:spacing w:line="480" w:lineRule="auto"/>
        <w:ind w:left="567" w:right="282"/>
      </w:pPr>
      <w:r>
        <w:t>CF _______________________, residente in _</w:t>
      </w:r>
      <w:r w:rsidR="00D259C2">
        <w:t>_____________________________________ (prov. ____), via _____________________________________________</w:t>
      </w:r>
      <w:r>
        <w:t>_____</w:t>
      </w:r>
      <w:r w:rsidR="00D259C2">
        <w:t>____ n. ____  CAP _________, tel. ______</w:t>
      </w:r>
      <w:r>
        <w:t>______</w:t>
      </w:r>
      <w:r w:rsidR="00D259C2">
        <w:t>____________, cell. ______________</w:t>
      </w:r>
      <w:r>
        <w:t>__</w:t>
      </w:r>
      <w:r w:rsidR="00D259C2">
        <w:t>____________, fax ___________________, e-mail _____________________</w:t>
      </w:r>
      <w:r>
        <w:t>____</w:t>
      </w:r>
      <w:r w:rsidR="00D259C2">
        <w:t xml:space="preserve">_____________________, </w:t>
      </w:r>
      <w:r>
        <w:t>pec_______________________________________________</w:t>
      </w:r>
    </w:p>
    <w:p w:rsidR="00D259C2" w:rsidRDefault="00D259C2" w:rsidP="00D259C2">
      <w:pPr>
        <w:keepNext/>
        <w:keepLines/>
        <w:suppressAutoHyphens/>
        <w:autoSpaceDE w:val="0"/>
        <w:autoSpaceDN w:val="0"/>
        <w:adjustRightInd w:val="0"/>
        <w:spacing w:line="480" w:lineRule="auto"/>
        <w:ind w:left="567" w:right="282"/>
      </w:pPr>
      <w:r>
        <w:t xml:space="preserve">ai fini della revisione del Ruolo dei Periti e degli Esperti </w:t>
      </w:r>
    </w:p>
    <w:p w:rsidR="00D259C2" w:rsidRDefault="00D259C2" w:rsidP="00D259C2">
      <w:pPr>
        <w:keepNext/>
        <w:keepLines/>
        <w:suppressAutoHyphens/>
        <w:autoSpaceDE w:val="0"/>
        <w:autoSpaceDN w:val="0"/>
        <w:adjustRightInd w:val="0"/>
        <w:spacing w:line="480" w:lineRule="auto"/>
        <w:ind w:left="567" w:right="282"/>
        <w:jc w:val="center"/>
        <w:rPr>
          <w:b/>
          <w:sz w:val="28"/>
          <w:szCs w:val="28"/>
        </w:rPr>
      </w:pPr>
      <w:r>
        <w:rPr>
          <w:b/>
          <w:sz w:val="28"/>
          <w:szCs w:val="28"/>
        </w:rPr>
        <w:t>DICHIARA</w:t>
      </w:r>
    </w:p>
    <w:p w:rsidR="00D259C2" w:rsidRDefault="00D259C2" w:rsidP="00012586">
      <w:pPr>
        <w:keepNext/>
        <w:keepLines/>
        <w:suppressAutoHyphens/>
        <w:autoSpaceDE w:val="0"/>
        <w:autoSpaceDN w:val="0"/>
        <w:adjustRightInd w:val="0"/>
        <w:ind w:left="567" w:right="284"/>
        <w:jc w:val="both"/>
        <w:rPr>
          <w:b/>
        </w:rPr>
      </w:pPr>
      <w:r w:rsidRPr="00012586">
        <w:rPr>
          <w:b/>
        </w:rPr>
        <w:t>ai sensi degli artt. 46 e 47 del D.P.R. 28.12.2000 n. 445, sotto la propria responsabilità</w:t>
      </w:r>
      <w:r w:rsidR="006D2B2A" w:rsidRPr="00012586">
        <w:rPr>
          <w:b/>
        </w:rPr>
        <w:t xml:space="preserve"> e</w:t>
      </w:r>
      <w:r w:rsidRPr="00012586">
        <w:rPr>
          <w:b/>
        </w:rPr>
        <w:t xml:space="preserve"> consapevole delle sanzioni penali</w:t>
      </w:r>
      <w:r w:rsidR="006D2B2A" w:rsidRPr="00012586">
        <w:rPr>
          <w:b/>
        </w:rPr>
        <w:t xml:space="preserve"> previste dall’art. 76 del medesimo decreto </w:t>
      </w:r>
      <w:r w:rsidRPr="00012586">
        <w:rPr>
          <w:b/>
        </w:rPr>
        <w:t xml:space="preserve">in caso </w:t>
      </w:r>
      <w:r w:rsidR="006D2B2A" w:rsidRPr="00012586">
        <w:rPr>
          <w:b/>
        </w:rPr>
        <w:t xml:space="preserve">di false attestazioni e dichiarazioni mendaci, </w:t>
      </w:r>
    </w:p>
    <w:p w:rsidR="003530D7" w:rsidRPr="00012586" w:rsidRDefault="003530D7" w:rsidP="00012586">
      <w:pPr>
        <w:keepNext/>
        <w:keepLines/>
        <w:suppressAutoHyphens/>
        <w:autoSpaceDE w:val="0"/>
        <w:autoSpaceDN w:val="0"/>
        <w:adjustRightInd w:val="0"/>
        <w:ind w:left="567" w:right="284"/>
        <w:jc w:val="both"/>
        <w:rPr>
          <w:b/>
        </w:rPr>
      </w:pPr>
    </w:p>
    <w:p w:rsidR="0073759F" w:rsidRPr="0073759F" w:rsidRDefault="0073759F" w:rsidP="003530D7">
      <w:pPr>
        <w:pStyle w:val="Paragrafoelenco"/>
        <w:keepNext/>
        <w:keepLines/>
        <w:numPr>
          <w:ilvl w:val="0"/>
          <w:numId w:val="6"/>
        </w:numPr>
        <w:suppressAutoHyphens/>
        <w:autoSpaceDE w:val="0"/>
        <w:autoSpaceDN w:val="0"/>
        <w:adjustRightInd w:val="0"/>
        <w:ind w:right="282"/>
        <w:jc w:val="both"/>
      </w:pPr>
      <w:r w:rsidRPr="0073759F">
        <w:t>di essere cittadino italiano o cittadino di uno degli Stati membri della Comunità Europea, ovvero straniero residente nel</w:t>
      </w:r>
      <w:r>
        <w:t xml:space="preserve"> </w:t>
      </w:r>
      <w:r w:rsidRPr="0073759F">
        <w:t>territorio della Repubblica Italiana;</w:t>
      </w:r>
    </w:p>
    <w:p w:rsidR="0073759F" w:rsidRDefault="0073759F" w:rsidP="003530D7">
      <w:pPr>
        <w:pStyle w:val="Paragrafoelenco"/>
        <w:keepNext/>
        <w:keepLines/>
        <w:numPr>
          <w:ilvl w:val="0"/>
          <w:numId w:val="6"/>
        </w:numPr>
        <w:suppressAutoHyphens/>
        <w:autoSpaceDE w:val="0"/>
        <w:autoSpaceDN w:val="0"/>
        <w:adjustRightInd w:val="0"/>
        <w:ind w:right="282"/>
        <w:jc w:val="both"/>
      </w:pPr>
      <w:r w:rsidRPr="0073759F">
        <w:t>di avere il godimento dei diritti civili;</w:t>
      </w:r>
    </w:p>
    <w:p w:rsidR="003E1D61" w:rsidRPr="0073759F" w:rsidRDefault="003E1D61" w:rsidP="003530D7">
      <w:pPr>
        <w:pStyle w:val="Paragrafoelenco"/>
        <w:keepNext/>
        <w:keepLines/>
        <w:numPr>
          <w:ilvl w:val="0"/>
          <w:numId w:val="6"/>
        </w:numPr>
        <w:suppressAutoHyphens/>
        <w:autoSpaceDE w:val="0"/>
        <w:autoSpaceDN w:val="0"/>
        <w:adjustRightInd w:val="0"/>
        <w:ind w:right="282"/>
        <w:jc w:val="both"/>
      </w:pPr>
      <w:r>
        <w:t>che non sussistono a proprio carico cause di divieto, decadenza o sospensione previste dal D. Lgs. 6</w:t>
      </w:r>
      <w:r w:rsidR="004F78CC">
        <w:t>/</w:t>
      </w:r>
      <w:r>
        <w:t>09</w:t>
      </w:r>
      <w:r w:rsidR="004F78CC">
        <w:t>/</w:t>
      </w:r>
      <w:r>
        <w:t>2011 n. 159 (Codice delle leggi antimafia</w:t>
      </w:r>
      <w:r w:rsidR="004F78CC">
        <w:t xml:space="preserve"> e delle misure di prevenzione</w:t>
      </w:r>
      <w:r>
        <w:t>)</w:t>
      </w:r>
    </w:p>
    <w:p w:rsidR="0073759F" w:rsidRDefault="0073759F" w:rsidP="003530D7">
      <w:pPr>
        <w:pStyle w:val="Paragrafoelenco"/>
        <w:keepNext/>
        <w:keepLines/>
        <w:numPr>
          <w:ilvl w:val="0"/>
          <w:numId w:val="6"/>
        </w:numPr>
        <w:suppressAutoHyphens/>
        <w:autoSpaceDE w:val="0"/>
        <w:autoSpaceDN w:val="0"/>
        <w:adjustRightInd w:val="0"/>
        <w:ind w:right="282"/>
        <w:jc w:val="both"/>
      </w:pPr>
      <w:r w:rsidRPr="0073759F">
        <w:t>di non essere stato dichiarato fallito e di non aver subito condanne per delitti contro la pubblica amministrazione, l’amministrazione della giustizia, l’ordine pubblico, la fede pubblica, l’economia pubblica, l’industria ed il commercio, ovvero per delitto di omicidio volontario, furto, rapina, estorsione, truffa, appropriazione indebita, ricettazione e per ogni altro delitto non colposo per il quale la legge commini la pena della reclusione non inferiore, nel minino, a due anni e, nel massimo, a cinque anni salvo che non sia intervenuta la riabilitazione e di non essere sottoposto a misure di prevenzione divenute esecutive.</w:t>
      </w:r>
    </w:p>
    <w:p w:rsidR="003530D7" w:rsidRPr="0073759F" w:rsidRDefault="003530D7" w:rsidP="00012586">
      <w:pPr>
        <w:keepNext/>
        <w:keepLines/>
        <w:suppressAutoHyphens/>
        <w:autoSpaceDE w:val="0"/>
        <w:autoSpaceDN w:val="0"/>
        <w:adjustRightInd w:val="0"/>
        <w:ind w:left="567" w:right="282"/>
        <w:jc w:val="both"/>
      </w:pPr>
    </w:p>
    <w:p w:rsidR="00B959DA" w:rsidRDefault="00B959DA" w:rsidP="00B959DA">
      <w:pPr>
        <w:keepNext/>
        <w:keepLines/>
        <w:suppressAutoHyphens/>
        <w:autoSpaceDE w:val="0"/>
        <w:autoSpaceDN w:val="0"/>
        <w:adjustRightInd w:val="0"/>
        <w:ind w:left="567" w:right="282"/>
        <w:jc w:val="both"/>
        <w:rPr>
          <w:b/>
          <w:u w:val="single"/>
        </w:rPr>
      </w:pPr>
      <w:r w:rsidRPr="003530D7">
        <w:lastRenderedPageBreak/>
        <w:t>La Camera di Commercio Industria Artigianato e Agricoltura di Avellino provvederà a verificare d’u</w:t>
      </w:r>
      <w:r w:rsidR="003E1D61">
        <w:t>fficio la permanenza dei suddetti</w:t>
      </w:r>
      <w:r w:rsidRPr="003530D7">
        <w:t xml:space="preserve"> requisiti.</w:t>
      </w:r>
      <w:r w:rsidR="003530D7" w:rsidRPr="003530D7">
        <w:t xml:space="preserve"> </w:t>
      </w:r>
      <w:r w:rsidR="003530D7">
        <w:rPr>
          <w:b/>
          <w:u w:val="single"/>
        </w:rPr>
        <w:t>Nei confronti dei soggetti non in regola con i predetti requisiti verrà avviato procedimento di cancellazione d’ufficio</w:t>
      </w:r>
      <w:r w:rsidR="000E09DB">
        <w:rPr>
          <w:b/>
          <w:u w:val="single"/>
        </w:rPr>
        <w:t>, senza ulteriore avviso</w:t>
      </w:r>
      <w:r w:rsidR="003530D7">
        <w:rPr>
          <w:b/>
          <w:u w:val="single"/>
        </w:rPr>
        <w:t>.</w:t>
      </w:r>
    </w:p>
    <w:p w:rsidR="00203F0F" w:rsidRDefault="00203F0F" w:rsidP="00B959DA">
      <w:pPr>
        <w:keepNext/>
        <w:keepLines/>
        <w:suppressAutoHyphens/>
        <w:autoSpaceDE w:val="0"/>
        <w:autoSpaceDN w:val="0"/>
        <w:adjustRightInd w:val="0"/>
        <w:ind w:left="567" w:right="282"/>
        <w:jc w:val="both"/>
        <w:rPr>
          <w:b/>
          <w:u w:val="single"/>
        </w:rPr>
      </w:pPr>
    </w:p>
    <w:p w:rsidR="00B959DA" w:rsidRDefault="00B959DA" w:rsidP="00B959DA">
      <w:pPr>
        <w:keepNext/>
        <w:keepLines/>
        <w:suppressAutoHyphens/>
        <w:autoSpaceDE w:val="0"/>
        <w:autoSpaceDN w:val="0"/>
        <w:adjustRightInd w:val="0"/>
        <w:ind w:left="567" w:right="282"/>
        <w:jc w:val="both"/>
      </w:pPr>
      <w:r>
        <w:t>Il/La sottoscritto/a, inoltre, ai sensi del D.Lgs. 30.06.2003 n. 196 (codice in materia di protezione dei dati personali)</w:t>
      </w:r>
    </w:p>
    <w:p w:rsidR="003530D7" w:rsidRDefault="003530D7" w:rsidP="00B959DA">
      <w:pPr>
        <w:keepNext/>
        <w:keepLines/>
        <w:suppressAutoHyphens/>
        <w:autoSpaceDE w:val="0"/>
        <w:autoSpaceDN w:val="0"/>
        <w:adjustRightInd w:val="0"/>
        <w:ind w:left="567" w:right="282"/>
        <w:jc w:val="both"/>
      </w:pPr>
    </w:p>
    <w:p w:rsidR="00B959DA" w:rsidRDefault="00B959DA" w:rsidP="00B959DA">
      <w:pPr>
        <w:keepNext/>
        <w:keepLines/>
        <w:suppressAutoHyphens/>
        <w:autoSpaceDE w:val="0"/>
        <w:autoSpaceDN w:val="0"/>
        <w:adjustRightInd w:val="0"/>
        <w:ind w:left="567" w:right="282"/>
        <w:jc w:val="both"/>
        <w:rPr>
          <w:b/>
        </w:rPr>
      </w:pPr>
      <w:r>
        <w:sym w:font="Symbol" w:char="F09C"/>
      </w:r>
      <w:r>
        <w:t xml:space="preserve"> </w:t>
      </w:r>
      <w:r>
        <w:rPr>
          <w:b/>
        </w:rPr>
        <w:t>autorizza</w:t>
      </w:r>
    </w:p>
    <w:p w:rsidR="00B959DA" w:rsidRDefault="00B959DA" w:rsidP="00B959DA">
      <w:pPr>
        <w:keepNext/>
        <w:keepLines/>
        <w:suppressAutoHyphens/>
        <w:autoSpaceDE w:val="0"/>
        <w:autoSpaceDN w:val="0"/>
        <w:adjustRightInd w:val="0"/>
        <w:ind w:left="567" w:right="282"/>
        <w:jc w:val="both"/>
        <w:rPr>
          <w:b/>
        </w:rPr>
      </w:pPr>
      <w:r>
        <w:rPr>
          <w:b/>
        </w:rPr>
        <w:sym w:font="Symbol" w:char="F09C"/>
      </w:r>
      <w:r>
        <w:rPr>
          <w:b/>
        </w:rPr>
        <w:t xml:space="preserve"> non autorizza </w:t>
      </w:r>
    </w:p>
    <w:p w:rsidR="003530D7" w:rsidRDefault="003530D7" w:rsidP="00B959DA">
      <w:pPr>
        <w:keepNext/>
        <w:keepLines/>
        <w:suppressAutoHyphens/>
        <w:autoSpaceDE w:val="0"/>
        <w:autoSpaceDN w:val="0"/>
        <w:adjustRightInd w:val="0"/>
        <w:ind w:left="567" w:right="282"/>
        <w:jc w:val="both"/>
        <w:rPr>
          <w:b/>
        </w:rPr>
      </w:pPr>
    </w:p>
    <w:p w:rsidR="00B959DA" w:rsidRDefault="00B959DA" w:rsidP="00B959DA">
      <w:pPr>
        <w:keepNext/>
        <w:keepLines/>
        <w:suppressAutoHyphens/>
        <w:autoSpaceDE w:val="0"/>
        <w:autoSpaceDN w:val="0"/>
        <w:adjustRightInd w:val="0"/>
        <w:ind w:left="567" w:right="282"/>
        <w:jc w:val="both"/>
      </w:pPr>
      <w:r w:rsidRPr="00B959DA">
        <w:t>la pubb</w:t>
      </w:r>
      <w:r>
        <w:t xml:space="preserve">licazione sul sito internet della Camera di Commercio </w:t>
      </w:r>
      <w:r w:rsidR="00070D25">
        <w:t>I.A.A. di Avellino dei seguenti dati personali:</w:t>
      </w:r>
    </w:p>
    <w:p w:rsidR="00070D25" w:rsidRDefault="00070D25" w:rsidP="00B959DA">
      <w:pPr>
        <w:keepNext/>
        <w:keepLines/>
        <w:suppressAutoHyphens/>
        <w:autoSpaceDE w:val="0"/>
        <w:autoSpaceDN w:val="0"/>
        <w:adjustRightInd w:val="0"/>
        <w:ind w:left="567" w:right="282"/>
        <w:jc w:val="both"/>
      </w:pPr>
    </w:p>
    <w:p w:rsidR="00070D25" w:rsidRDefault="00070D25" w:rsidP="00B959DA">
      <w:pPr>
        <w:keepNext/>
        <w:keepLines/>
        <w:suppressAutoHyphens/>
        <w:autoSpaceDE w:val="0"/>
        <w:autoSpaceDN w:val="0"/>
        <w:adjustRightInd w:val="0"/>
        <w:ind w:left="567" w:right="282"/>
        <w:jc w:val="both"/>
      </w:pPr>
      <w:r>
        <w:t>numero di telefono ___________________________________________________</w:t>
      </w:r>
    </w:p>
    <w:p w:rsidR="00070D25" w:rsidRDefault="00070D25" w:rsidP="00B959DA">
      <w:pPr>
        <w:keepNext/>
        <w:keepLines/>
        <w:suppressAutoHyphens/>
        <w:autoSpaceDE w:val="0"/>
        <w:autoSpaceDN w:val="0"/>
        <w:adjustRightInd w:val="0"/>
        <w:ind w:left="567" w:right="282"/>
        <w:jc w:val="both"/>
      </w:pPr>
    </w:p>
    <w:p w:rsidR="00070D25" w:rsidRPr="00B959DA" w:rsidRDefault="00070D25" w:rsidP="00B959DA">
      <w:pPr>
        <w:keepNext/>
        <w:keepLines/>
        <w:suppressAutoHyphens/>
        <w:autoSpaceDE w:val="0"/>
        <w:autoSpaceDN w:val="0"/>
        <w:adjustRightInd w:val="0"/>
        <w:ind w:left="567" w:right="282"/>
        <w:jc w:val="both"/>
        <w:rPr>
          <w:b/>
          <w:u w:val="single"/>
        </w:rPr>
      </w:pPr>
      <w:r>
        <w:t>indirizzo e-mail ______________________________________________________</w:t>
      </w:r>
    </w:p>
    <w:p w:rsidR="00D259C2" w:rsidRDefault="00D259C2" w:rsidP="00012586">
      <w:pPr>
        <w:keepNext/>
        <w:keepLines/>
        <w:suppressAutoHyphens/>
        <w:autoSpaceDE w:val="0"/>
        <w:autoSpaceDN w:val="0"/>
        <w:adjustRightInd w:val="0"/>
        <w:ind w:left="567" w:right="282"/>
        <w:jc w:val="both"/>
      </w:pPr>
    </w:p>
    <w:p w:rsidR="000302D0" w:rsidRDefault="000302D0" w:rsidP="00012586">
      <w:pPr>
        <w:keepNext/>
        <w:keepLines/>
        <w:suppressAutoHyphens/>
        <w:autoSpaceDE w:val="0"/>
        <w:autoSpaceDN w:val="0"/>
        <w:adjustRightInd w:val="0"/>
        <w:ind w:left="567" w:right="282"/>
        <w:jc w:val="both"/>
      </w:pPr>
      <w:r>
        <w:t>pec_________________________________________________________________</w:t>
      </w:r>
    </w:p>
    <w:p w:rsidR="00070D25" w:rsidRDefault="00070D25" w:rsidP="00012586">
      <w:pPr>
        <w:keepNext/>
        <w:keepLines/>
        <w:suppressAutoHyphens/>
        <w:autoSpaceDE w:val="0"/>
        <w:autoSpaceDN w:val="0"/>
        <w:adjustRightInd w:val="0"/>
        <w:ind w:left="567" w:right="282"/>
        <w:jc w:val="both"/>
      </w:pPr>
    </w:p>
    <w:p w:rsidR="00070D25" w:rsidRPr="00070D25" w:rsidRDefault="00070D25" w:rsidP="00070D25">
      <w:pPr>
        <w:keepNext/>
        <w:keepLines/>
        <w:suppressAutoHyphens/>
        <w:autoSpaceDE w:val="0"/>
        <w:autoSpaceDN w:val="0"/>
        <w:adjustRightInd w:val="0"/>
        <w:ind w:left="567" w:right="282"/>
        <w:jc w:val="both"/>
        <w:rPr>
          <w:b/>
          <w:sz w:val="20"/>
          <w:szCs w:val="20"/>
          <w:u w:val="single"/>
        </w:rPr>
      </w:pPr>
      <w:r w:rsidRPr="00070D25">
        <w:rPr>
          <w:b/>
          <w:sz w:val="20"/>
          <w:szCs w:val="20"/>
          <w:u w:val="single"/>
        </w:rPr>
        <w:t>Con la sottoscrizione del presente modulo l’interessato da atto di aver ricevuto l’informativa ai sensi dell’art.13 D.L.vo n.196/2003 da parte della Camera di Commercio titolare del trattamento dei dati personali e di riconoscere le finalità e le modalità del trattamento dei suoi dati personali, e di essere stato informato sui diritti riconosciuti dall’art.7 del D.L.vo n.196/2003.</w:t>
      </w:r>
    </w:p>
    <w:p w:rsidR="00070D25" w:rsidRDefault="00070D25" w:rsidP="00012586">
      <w:pPr>
        <w:keepNext/>
        <w:keepLines/>
        <w:suppressAutoHyphens/>
        <w:autoSpaceDE w:val="0"/>
        <w:autoSpaceDN w:val="0"/>
        <w:adjustRightInd w:val="0"/>
        <w:ind w:left="567" w:right="282"/>
        <w:jc w:val="both"/>
        <w:rPr>
          <w:sz w:val="20"/>
          <w:szCs w:val="20"/>
        </w:rPr>
      </w:pPr>
    </w:p>
    <w:p w:rsidR="00070D25" w:rsidRDefault="00070D25" w:rsidP="00012586">
      <w:pPr>
        <w:keepNext/>
        <w:keepLines/>
        <w:suppressAutoHyphens/>
        <w:autoSpaceDE w:val="0"/>
        <w:autoSpaceDN w:val="0"/>
        <w:adjustRightInd w:val="0"/>
        <w:ind w:left="567" w:right="282"/>
        <w:jc w:val="both"/>
        <w:rPr>
          <w:sz w:val="20"/>
          <w:szCs w:val="20"/>
        </w:rPr>
      </w:pPr>
    </w:p>
    <w:p w:rsidR="00070D25" w:rsidRDefault="00070D25" w:rsidP="00012586">
      <w:pPr>
        <w:keepNext/>
        <w:keepLines/>
        <w:suppressAutoHyphens/>
        <w:autoSpaceDE w:val="0"/>
        <w:autoSpaceDN w:val="0"/>
        <w:adjustRightInd w:val="0"/>
        <w:ind w:left="567" w:right="282"/>
        <w:jc w:val="both"/>
        <w:rPr>
          <w:sz w:val="20"/>
          <w:szCs w:val="20"/>
        </w:rPr>
      </w:pPr>
    </w:p>
    <w:p w:rsidR="00070D25" w:rsidRDefault="00070D25" w:rsidP="00012586">
      <w:pPr>
        <w:keepNext/>
        <w:keepLines/>
        <w:suppressAutoHyphens/>
        <w:autoSpaceDE w:val="0"/>
        <w:autoSpaceDN w:val="0"/>
        <w:adjustRightInd w:val="0"/>
        <w:ind w:left="567" w:right="282"/>
        <w:jc w:val="both"/>
      </w:pPr>
    </w:p>
    <w:p w:rsidR="00070D25" w:rsidRDefault="00070D25" w:rsidP="00012586">
      <w:pPr>
        <w:keepNext/>
        <w:keepLines/>
        <w:suppressAutoHyphens/>
        <w:autoSpaceDE w:val="0"/>
        <w:autoSpaceDN w:val="0"/>
        <w:adjustRightInd w:val="0"/>
        <w:ind w:left="567" w:right="282"/>
        <w:jc w:val="both"/>
      </w:pPr>
      <w:r>
        <w:t>_______________________________</w:t>
      </w:r>
    </w:p>
    <w:p w:rsidR="00070D25" w:rsidRDefault="00070D25" w:rsidP="00012586">
      <w:pPr>
        <w:keepNext/>
        <w:keepLines/>
        <w:suppressAutoHyphens/>
        <w:autoSpaceDE w:val="0"/>
        <w:autoSpaceDN w:val="0"/>
        <w:adjustRightInd w:val="0"/>
        <w:ind w:left="567" w:right="282"/>
        <w:jc w:val="both"/>
      </w:pPr>
    </w:p>
    <w:p w:rsidR="00070D25" w:rsidRDefault="00070D25" w:rsidP="00070D25">
      <w:pPr>
        <w:keepNext/>
        <w:keepLines/>
        <w:suppressAutoHyphens/>
        <w:autoSpaceDE w:val="0"/>
        <w:autoSpaceDN w:val="0"/>
        <w:adjustRightInd w:val="0"/>
        <w:ind w:left="1440" w:right="282"/>
        <w:jc w:val="both"/>
        <w:rPr>
          <w:sz w:val="20"/>
          <w:szCs w:val="20"/>
        </w:rPr>
      </w:pPr>
      <w:r w:rsidRPr="00070D25">
        <w:t>Luogo e data</w:t>
      </w:r>
    </w:p>
    <w:p w:rsidR="00070D25" w:rsidRDefault="00070D25" w:rsidP="00070D25">
      <w:pPr>
        <w:keepNext/>
        <w:keepLines/>
        <w:suppressAutoHyphens/>
        <w:autoSpaceDE w:val="0"/>
        <w:autoSpaceDN w:val="0"/>
        <w:adjustRightInd w:val="0"/>
        <w:ind w:left="567" w:right="282"/>
        <w:jc w:val="right"/>
        <w:rPr>
          <w:b/>
          <w:sz w:val="20"/>
          <w:szCs w:val="20"/>
        </w:rPr>
      </w:pPr>
    </w:p>
    <w:p w:rsidR="000E09DB" w:rsidRDefault="000E09DB" w:rsidP="00070D25">
      <w:pPr>
        <w:keepNext/>
        <w:keepLines/>
        <w:suppressAutoHyphens/>
        <w:autoSpaceDE w:val="0"/>
        <w:autoSpaceDN w:val="0"/>
        <w:adjustRightInd w:val="0"/>
        <w:ind w:left="567" w:right="282"/>
        <w:jc w:val="right"/>
        <w:rPr>
          <w:b/>
          <w:sz w:val="20"/>
          <w:szCs w:val="20"/>
        </w:rPr>
      </w:pPr>
    </w:p>
    <w:p w:rsidR="00070D25" w:rsidRDefault="00070D25" w:rsidP="00070D25">
      <w:pPr>
        <w:keepNext/>
        <w:keepLines/>
        <w:suppressAutoHyphens/>
        <w:autoSpaceDE w:val="0"/>
        <w:autoSpaceDN w:val="0"/>
        <w:adjustRightInd w:val="0"/>
        <w:ind w:left="567" w:right="282"/>
        <w:jc w:val="right"/>
        <w:rPr>
          <w:b/>
          <w:sz w:val="20"/>
          <w:szCs w:val="20"/>
        </w:rPr>
      </w:pPr>
    </w:p>
    <w:p w:rsidR="00070D25" w:rsidRPr="00070D25" w:rsidRDefault="00070D25" w:rsidP="00070D25">
      <w:pPr>
        <w:keepNext/>
        <w:keepLines/>
        <w:suppressAutoHyphens/>
        <w:autoSpaceDE w:val="0"/>
        <w:autoSpaceDN w:val="0"/>
        <w:adjustRightInd w:val="0"/>
        <w:ind w:left="567" w:right="282"/>
        <w:jc w:val="right"/>
        <w:rPr>
          <w:b/>
          <w:sz w:val="20"/>
          <w:szCs w:val="20"/>
        </w:rPr>
      </w:pPr>
      <w:r>
        <w:rPr>
          <w:b/>
          <w:sz w:val="20"/>
          <w:szCs w:val="20"/>
        </w:rPr>
        <w:t>_______________________</w:t>
      </w:r>
      <w:r w:rsidRPr="00070D25">
        <w:rPr>
          <w:b/>
          <w:sz w:val="20"/>
          <w:szCs w:val="20"/>
        </w:rPr>
        <w:t>__________________________</w:t>
      </w:r>
    </w:p>
    <w:p w:rsidR="00070D25" w:rsidRDefault="00070D25" w:rsidP="00070D25">
      <w:pPr>
        <w:keepNext/>
        <w:keepLines/>
        <w:suppressAutoHyphens/>
        <w:autoSpaceDE w:val="0"/>
        <w:autoSpaceDN w:val="0"/>
        <w:adjustRightInd w:val="0"/>
        <w:ind w:left="567" w:right="282"/>
        <w:jc w:val="both"/>
        <w:rPr>
          <w:sz w:val="20"/>
          <w:szCs w:val="20"/>
        </w:rPr>
      </w:pPr>
      <w:r w:rsidRPr="00070D25">
        <w:rPr>
          <w:sz w:val="20"/>
          <w:szCs w:val="20"/>
        </w:rPr>
        <w:t xml:space="preserve">                    </w:t>
      </w:r>
    </w:p>
    <w:p w:rsidR="00070D25" w:rsidRPr="00070D25" w:rsidRDefault="00070D25" w:rsidP="00070D25">
      <w:pPr>
        <w:keepNext/>
        <w:keepLines/>
        <w:suppressAutoHyphens/>
        <w:autoSpaceDE w:val="0"/>
        <w:autoSpaceDN w:val="0"/>
        <w:adjustRightInd w:val="0"/>
        <w:ind w:left="4887" w:right="282" w:firstLine="153"/>
        <w:jc w:val="center"/>
      </w:pPr>
      <w:r w:rsidRPr="00070D25">
        <w:t>firma per esteso</w:t>
      </w:r>
    </w:p>
    <w:p w:rsidR="00070D25" w:rsidRDefault="00070D25" w:rsidP="00012586">
      <w:pPr>
        <w:keepNext/>
        <w:keepLines/>
        <w:suppressAutoHyphens/>
        <w:autoSpaceDE w:val="0"/>
        <w:autoSpaceDN w:val="0"/>
        <w:adjustRightInd w:val="0"/>
        <w:ind w:left="567" w:right="282"/>
        <w:jc w:val="both"/>
        <w:rPr>
          <w:sz w:val="20"/>
          <w:szCs w:val="20"/>
        </w:rPr>
      </w:pPr>
    </w:p>
    <w:p w:rsidR="00070D25" w:rsidRDefault="00070D25" w:rsidP="00012586">
      <w:pPr>
        <w:keepNext/>
        <w:keepLines/>
        <w:suppressAutoHyphens/>
        <w:autoSpaceDE w:val="0"/>
        <w:autoSpaceDN w:val="0"/>
        <w:adjustRightInd w:val="0"/>
        <w:ind w:left="567" w:right="282"/>
        <w:jc w:val="both"/>
        <w:rPr>
          <w:sz w:val="20"/>
          <w:szCs w:val="20"/>
        </w:rPr>
      </w:pPr>
      <w:bookmarkStart w:id="0" w:name="_GoBack"/>
      <w:bookmarkEnd w:id="0"/>
    </w:p>
    <w:p w:rsidR="00070D25" w:rsidRPr="00203F0F" w:rsidRDefault="00070D25" w:rsidP="00012586">
      <w:pPr>
        <w:keepNext/>
        <w:keepLines/>
        <w:suppressAutoHyphens/>
        <w:autoSpaceDE w:val="0"/>
        <w:autoSpaceDN w:val="0"/>
        <w:adjustRightInd w:val="0"/>
        <w:ind w:left="567" w:right="282"/>
        <w:jc w:val="both"/>
        <w:rPr>
          <w:b/>
          <w:sz w:val="28"/>
          <w:szCs w:val="28"/>
        </w:rPr>
      </w:pPr>
      <w:r w:rsidRPr="00203F0F">
        <w:rPr>
          <w:b/>
          <w:sz w:val="28"/>
          <w:szCs w:val="28"/>
        </w:rPr>
        <w:t>ALLEGARE:</w:t>
      </w:r>
    </w:p>
    <w:p w:rsidR="00203F0F" w:rsidRDefault="00070D25" w:rsidP="00203F0F">
      <w:pPr>
        <w:pStyle w:val="Paragrafoelenco"/>
        <w:keepNext/>
        <w:keepLines/>
        <w:numPr>
          <w:ilvl w:val="0"/>
          <w:numId w:val="1"/>
        </w:numPr>
        <w:suppressAutoHyphens/>
        <w:autoSpaceDE w:val="0"/>
        <w:autoSpaceDN w:val="0"/>
        <w:adjustRightInd w:val="0"/>
        <w:ind w:right="282"/>
        <w:jc w:val="both"/>
        <w:rPr>
          <w:b/>
        </w:rPr>
      </w:pPr>
      <w:r w:rsidRPr="00203F0F">
        <w:rPr>
          <w:b/>
        </w:rPr>
        <w:t>fotocopia di un documento di identità in corso di validità</w:t>
      </w:r>
    </w:p>
    <w:p w:rsidR="00070D25" w:rsidRPr="0095617C" w:rsidRDefault="00203F0F" w:rsidP="00203F0F">
      <w:pPr>
        <w:pStyle w:val="Paragrafoelenco"/>
        <w:keepNext/>
        <w:keepLines/>
        <w:numPr>
          <w:ilvl w:val="0"/>
          <w:numId w:val="1"/>
        </w:numPr>
        <w:suppressAutoHyphens/>
        <w:autoSpaceDE w:val="0"/>
        <w:autoSpaceDN w:val="0"/>
        <w:adjustRightInd w:val="0"/>
        <w:ind w:right="282"/>
        <w:jc w:val="both"/>
        <w:rPr>
          <w:bCs/>
        </w:rPr>
      </w:pPr>
      <w:r w:rsidRPr="00203F0F">
        <w:t xml:space="preserve">attestazione di </w:t>
      </w:r>
      <w:r w:rsidRPr="00203F0F">
        <w:rPr>
          <w:b/>
        </w:rPr>
        <w:t>versamento dei diritti di segreteria pari ad € 31,00</w:t>
      </w:r>
      <w:r w:rsidRPr="00203F0F">
        <w:t xml:space="preserve"> </w:t>
      </w:r>
      <w:r w:rsidR="0095617C">
        <w:t>il p</w:t>
      </w:r>
      <w:r w:rsidR="00070D25" w:rsidRPr="00203F0F">
        <w:rPr>
          <w:bCs/>
        </w:rPr>
        <w:t xml:space="preserve">agamento può essere effettuato in contanti direttamente allo sportello </w:t>
      </w:r>
      <w:r w:rsidR="0095617C" w:rsidRPr="0095617C">
        <w:rPr>
          <w:bCs/>
        </w:rPr>
        <w:t>ovvero sul sito web della CCIA di Avellino mediante l’applicativo SIPA</w:t>
      </w:r>
      <w:r w:rsidRPr="00203F0F">
        <w:rPr>
          <w:bCs/>
        </w:rPr>
        <w:t>.</w:t>
      </w:r>
    </w:p>
    <w:p w:rsidR="003530D7" w:rsidRDefault="003530D7" w:rsidP="00203F0F">
      <w:pPr>
        <w:autoSpaceDE w:val="0"/>
        <w:autoSpaceDN w:val="0"/>
        <w:adjustRightInd w:val="0"/>
        <w:ind w:left="567"/>
        <w:rPr>
          <w:b/>
          <w:u w:val="single"/>
        </w:rPr>
      </w:pPr>
    </w:p>
    <w:p w:rsidR="00203F0F" w:rsidRPr="00807AF2" w:rsidRDefault="00203F0F" w:rsidP="00203F0F">
      <w:pPr>
        <w:autoSpaceDE w:val="0"/>
        <w:autoSpaceDN w:val="0"/>
        <w:adjustRightInd w:val="0"/>
        <w:ind w:left="567"/>
        <w:rPr>
          <w:b/>
          <w:u w:val="single"/>
        </w:rPr>
      </w:pPr>
      <w:r w:rsidRPr="00807AF2">
        <w:rPr>
          <w:b/>
          <w:u w:val="single"/>
        </w:rPr>
        <w:t xml:space="preserve">Il presente modello deve essere </w:t>
      </w:r>
      <w:r>
        <w:rPr>
          <w:b/>
          <w:u w:val="single"/>
        </w:rPr>
        <w:t>restituito</w:t>
      </w:r>
      <w:r w:rsidRPr="00807AF2">
        <w:rPr>
          <w:b/>
          <w:u w:val="single"/>
        </w:rPr>
        <w:t xml:space="preserve"> alla Camera di Commercio di Avellino, entro e non oltre 30 (trenta) giorni dalla data di ricezione del relativo invito.</w:t>
      </w:r>
    </w:p>
    <w:p w:rsidR="00203F0F" w:rsidRPr="00807AF2" w:rsidRDefault="00203F0F" w:rsidP="00203F0F">
      <w:pPr>
        <w:autoSpaceDE w:val="0"/>
        <w:autoSpaceDN w:val="0"/>
        <w:adjustRightInd w:val="0"/>
        <w:ind w:left="567" w:right="282"/>
        <w:jc w:val="both"/>
      </w:pPr>
      <w:r w:rsidRPr="00807AF2">
        <w:rPr>
          <w:b/>
          <w:u w:val="single"/>
        </w:rPr>
        <w:t xml:space="preserve">Si avverte che, in caso di mancata restituzione nel termine predetto, questa Camera attiverà procedimento amministrativo per la cancellazione </w:t>
      </w:r>
      <w:r>
        <w:rPr>
          <w:b/>
          <w:u w:val="single"/>
        </w:rPr>
        <w:t xml:space="preserve">d’ufficio </w:t>
      </w:r>
      <w:r w:rsidRPr="00807AF2">
        <w:rPr>
          <w:b/>
          <w:u w:val="single"/>
        </w:rPr>
        <w:t>dal Ruolo in argomento</w:t>
      </w:r>
      <w:r w:rsidR="000E09DB">
        <w:rPr>
          <w:b/>
          <w:u w:val="single"/>
        </w:rPr>
        <w:t>, senza ulteriore avviso</w:t>
      </w:r>
      <w:r w:rsidRPr="00807AF2">
        <w:t>.</w:t>
      </w:r>
    </w:p>
    <w:p w:rsidR="000302D0" w:rsidRDefault="000302D0" w:rsidP="000302D0">
      <w:pPr>
        <w:pStyle w:val="Titolo"/>
        <w:rPr>
          <w:sz w:val="24"/>
        </w:rPr>
      </w:pPr>
      <w:r>
        <w:rPr>
          <w:sz w:val="24"/>
        </w:rPr>
        <w:lastRenderedPageBreak/>
        <w:t>INFORMATIVA AI SENSI DELL’ART. 13 D.L.VO N. 196/2003</w:t>
      </w:r>
    </w:p>
    <w:p w:rsidR="000302D0" w:rsidRPr="002C351E" w:rsidRDefault="000302D0" w:rsidP="000302D0">
      <w:pPr>
        <w:widowControl w:val="0"/>
        <w:tabs>
          <w:tab w:val="left" w:pos="204"/>
        </w:tabs>
        <w:jc w:val="center"/>
      </w:pPr>
      <w:r w:rsidRPr="002C351E">
        <w:t>* * *</w:t>
      </w:r>
    </w:p>
    <w:p w:rsidR="000302D0" w:rsidRPr="00B03B76" w:rsidRDefault="000302D0" w:rsidP="000302D0">
      <w:pPr>
        <w:pStyle w:val="Corpodeltesto2"/>
      </w:pPr>
      <w:r w:rsidRPr="00B03B76">
        <w:t>La Camera di Commercio, in qualità di Titolare del trattamento dei dati personali rende di seguito l’informativa prevista dall’art. 13 del D.L.vo 30.6.2003 n. 196 a tutti gli utenti dei servizi camerali di seguito chiamati interessati.</w:t>
      </w:r>
    </w:p>
    <w:p w:rsidR="000302D0" w:rsidRPr="00B03B76" w:rsidRDefault="000302D0" w:rsidP="000302D0">
      <w:pPr>
        <w:pStyle w:val="Corpodeltesto2"/>
      </w:pPr>
      <w:r w:rsidRPr="00B03B76">
        <w:t xml:space="preserve">L’interessato conferisce i propri dati personali registrati o allegati al modulo predisposto dalla Titolare al fine di rendere possibile l’espletamento del servizio richiesto. </w:t>
      </w:r>
    </w:p>
    <w:p w:rsidR="000302D0" w:rsidRPr="00B03B76" w:rsidRDefault="000302D0" w:rsidP="000302D0">
      <w:pPr>
        <w:pStyle w:val="Corpodeltesto2"/>
      </w:pPr>
      <w:r w:rsidRPr="00B03B76">
        <w:t>Il conferimento dei dati personali, ivi compresi quelli sulla salute qualora richiesti, è obbligatorio in quanto necessario e strumentale alla corretta esecuzione del servizio o al perfezionamento delle dichiarazioni contenute nel modulo stesso. In caso di rifiuto, di inesattezza o di incompletezza la Titolare non potrà dare seguito al servizio e tali fatti potrebbero anche determinare la perdita di autorizzazioni, licenze, titoli, qualifiche, riconoscimenti, contributi, ecc., salve le eventuali responsabilità amministrative e penali per le false dichiarazioni rese.</w:t>
      </w:r>
    </w:p>
    <w:p w:rsidR="000302D0" w:rsidRPr="00B03B76" w:rsidRDefault="000302D0" w:rsidP="000302D0">
      <w:pPr>
        <w:pStyle w:val="Corpodeltesto2"/>
      </w:pPr>
      <w:r w:rsidRPr="00B03B76">
        <w:t>La Titolare effettuerà i necessari riscontri consultando le banche dati in suo possesso o quelle gestite da altri soggetti pubblici, potendo trattare anche dati giudiziari (certificazioni relative al casellario giudiziale e antimafia), per accertare il possesso dei requisiti morali richiesti dal modulo.</w:t>
      </w:r>
    </w:p>
    <w:p w:rsidR="000302D0" w:rsidRPr="00B03B76" w:rsidRDefault="000302D0" w:rsidP="000302D0">
      <w:pPr>
        <w:pStyle w:val="Corpodeltesto2"/>
      </w:pPr>
      <w:r w:rsidRPr="00B03B76">
        <w:t>Si rende noto all’interessato che le finalità del trattamento sono stabilite dalla normativa che disciplina lo specifico servizio erogato dalla Camera di Commercio, indicata nel modulo predisposto e comunque dalla Legge n. 580/1993 e dagli articoli 61 e 68 del D.L.vo 30.6.2003 n. 196.</w:t>
      </w:r>
    </w:p>
    <w:p w:rsidR="000302D0" w:rsidRPr="00B03B76" w:rsidRDefault="000302D0" w:rsidP="000302D0">
      <w:pPr>
        <w:pStyle w:val="Corpotesto"/>
        <w:rPr>
          <w:b w:val="0"/>
        </w:rPr>
      </w:pPr>
      <w:r w:rsidRPr="00B03B76">
        <w:rPr>
          <w:b w:val="0"/>
        </w:rPr>
        <w:t>Il trattamento dei dati verrà svolto nel rispetto del Codice in materia di protezione dei dati personali (D.L.vo 30.6.2003 n. 196) e del Regolamento per l’individuazione delle tipologie di dati sensibili trattabili e delle operazioni eseguibili approvato dal Consiglio camerale con deliberazione n. 20 in data 20 dicembre 2005.</w:t>
      </w:r>
    </w:p>
    <w:p w:rsidR="000302D0" w:rsidRPr="00B03B76" w:rsidRDefault="000302D0" w:rsidP="000302D0">
      <w:pPr>
        <w:pStyle w:val="Corpodeltesto2"/>
      </w:pPr>
      <w:r w:rsidRPr="00B03B76">
        <w:t>I dati personali contenuti in Registri, Albi e Ruoli saranno resi pubblici ai sensi dell’articolo 61 del D.L.vo 30.6.2003 n. 196, in conformità della disciplina che istituisce e regola la tenuta delle rispettive banche dati, le informazioni non destinate alla pubblicazione, incluse quelle relative ad eventuali dati giudiziari o sulla salute dell’interessato, saranno custodite con la massima cura presso la struttura della Titolare dal personale istruito ed incaricato.</w:t>
      </w:r>
    </w:p>
    <w:p w:rsidR="000302D0" w:rsidRPr="00B03B76" w:rsidRDefault="000302D0" w:rsidP="000302D0">
      <w:pPr>
        <w:pStyle w:val="Corpodeltesto2"/>
      </w:pPr>
      <w:r w:rsidRPr="00B03B76">
        <w:t>Alcuni dati personali, ove indicato dal modello predisposto, potranno essere comunicati ad altri soggetti pubblici o privati in conformità della disciplina applicabile riportata sul modulo. Le banche dati accessibili mediante reti di comunicazione elettronica sono gestite da InfoCamere S.c.r.l., da InfoCert S.p.A. e dalle relative collegate e controllate, designate Responsabili del trattamento.</w:t>
      </w:r>
    </w:p>
    <w:p w:rsidR="000302D0" w:rsidRPr="00B03B76" w:rsidRDefault="000302D0" w:rsidP="000302D0">
      <w:pPr>
        <w:pStyle w:val="Corpodeltesto2"/>
      </w:pPr>
      <w:r w:rsidRPr="00B03B76">
        <w:t xml:space="preserve">I dati personali degli interessati sono trattati all’interno della struttura della Camera di Commercio di Avellino dagli incaricati degli uffici competenti, le operazioni di trattamento sono svolte con modalità di documentazione materiale e l’impiego di strumenti elettronici. Tutti i dati trattati sono protetti con idonee misure di sicurezza. L’interessato può far valere i diritti di cui all’art. 7 del D.L.vo n. 196/2003 rivolgendo la domanda al Responsabile del trattamento, anche per il tramite degli incaricati allo sportello per il pubblico. </w:t>
      </w:r>
    </w:p>
    <w:p w:rsidR="000302D0" w:rsidRPr="00B03B76" w:rsidRDefault="000302D0" w:rsidP="000302D0">
      <w:pPr>
        <w:pStyle w:val="Corpodeltesto2"/>
      </w:pPr>
      <w:r w:rsidRPr="00B03B76">
        <w:t>Si riporta di seguito il testo dell’articolo citato:</w:t>
      </w:r>
    </w:p>
    <w:p w:rsidR="00203F0F" w:rsidRPr="00203F0F" w:rsidRDefault="000302D0" w:rsidP="000302D0">
      <w:pPr>
        <w:pStyle w:val="Corpotesto"/>
      </w:pPr>
      <w:r w:rsidRPr="000302D0">
        <w:rPr>
          <w:b w:val="0"/>
        </w:rPr>
        <w:t>L'interessato ai sensi dell'art. 7 del suddetto Testo Unico ha diritto di ottenere 1) la conferma dell'esistenza o meno dei dati personali che lo riguardano, anche se non ancora registrati, e la loro comunicazione in forma intelligibile, ha diritto di ottenere 2) l'indicazione a) dell'origine dei dati personali, b) delle finalità e delle modalità del trattamento, c) della logica applicata in caso di trattamento con l'ausilio di strumenti elettronici, d) degli estremi identificativi del titolare, e) dei soggetti o delle categorie di soggetti ai quali i dati personali possono essere comunicati o che possono venirne a conoscenza in qualità di incaricati, 3) ha diritto di ottenere a) l'aggiornamento, la rettificazione ovvero quando vi ha interesse la integrazione dei dati, b) la cancellazione, la trasformazione in forma anonima o il blocco dei dati trattati in violazione della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risulti impossibile, 4) ha diritto di opporsi in tutto o in parte: a) per motivi legittimi al trattamento dei dati personali che lo riguardano, ancorché pertinenti allo scopo della raccolta, b) al trattamento dei dati personali che lo riguardano a fini di invio di materiale pubblicitario o di vendita diretta o per il compimento di ricerche di mercato o di comunicazione commerciale.</w:t>
      </w:r>
    </w:p>
    <w:sectPr w:rsidR="00203F0F" w:rsidRPr="00203F0F" w:rsidSect="00444E73">
      <w:headerReference w:type="default" r:id="rId8"/>
      <w:footerReference w:type="default" r:id="rId9"/>
      <w:headerReference w:type="first" r:id="rId10"/>
      <w:type w:val="continuous"/>
      <w:pgSz w:w="11900" w:h="16840" w:code="9"/>
      <w:pgMar w:top="1985" w:right="1038" w:bottom="1418" w:left="94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D61" w:rsidRDefault="003E1D61">
      <w:r>
        <w:separator/>
      </w:r>
    </w:p>
  </w:endnote>
  <w:endnote w:type="continuationSeparator" w:id="0">
    <w:p w:rsidR="003E1D61" w:rsidRDefault="003E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61" w:rsidRPr="00DF3785" w:rsidRDefault="003E1D61" w:rsidP="004428D9">
    <w:pPr>
      <w:rPr>
        <w:rFonts w:ascii="Arial" w:hAnsi="Arial" w:cs="Arial"/>
        <w:b/>
        <w:sz w:val="13"/>
        <w:szCs w:val="13"/>
      </w:rPr>
    </w:pPr>
    <w:r w:rsidRPr="00DF3785">
      <w:rPr>
        <w:rFonts w:ascii="Arial" w:hAnsi="Arial" w:cs="Arial"/>
        <w:b/>
        <w:sz w:val="13"/>
        <w:szCs w:val="13"/>
      </w:rPr>
      <w:t xml:space="preserve">Camera di Commercio  Industria Artigianato Agricoltura di </w:t>
    </w:r>
    <w:r>
      <w:rPr>
        <w:rFonts w:ascii="Arial" w:hAnsi="Arial" w:cs="Arial"/>
        <w:b/>
        <w:sz w:val="13"/>
        <w:szCs w:val="13"/>
      </w:rPr>
      <w:t>Avelli</w:t>
    </w:r>
    <w:r w:rsidRPr="00DF3785">
      <w:rPr>
        <w:rFonts w:ascii="Arial" w:hAnsi="Arial" w:cs="Arial"/>
        <w:b/>
        <w:sz w:val="13"/>
        <w:szCs w:val="13"/>
      </w:rPr>
      <w:t xml:space="preserve">no </w:t>
    </w:r>
  </w:p>
  <w:p w:rsidR="003E1D61" w:rsidRPr="00B959DA" w:rsidRDefault="003E1D61" w:rsidP="004428D9">
    <w:pPr>
      <w:rPr>
        <w:rFonts w:ascii="Arial" w:hAnsi="Arial" w:cs="Arial"/>
        <w:b/>
        <w:sz w:val="13"/>
        <w:szCs w:val="13"/>
      </w:rPr>
    </w:pPr>
    <w:r>
      <w:rPr>
        <w:rFonts w:ascii="Arial" w:hAnsi="Arial" w:cs="Arial"/>
        <w:b/>
        <w:sz w:val="13"/>
        <w:szCs w:val="13"/>
      </w:rPr>
      <w:t>Piazza Duomo, 5 – 83100 Avellino</w:t>
    </w:r>
    <w:r w:rsidRPr="00DF3785">
      <w:rPr>
        <w:rFonts w:ascii="Arial" w:hAnsi="Arial" w:cs="Arial"/>
        <w:b/>
        <w:sz w:val="13"/>
        <w:szCs w:val="13"/>
      </w:rPr>
      <w:t xml:space="preserve"> - Tel. </w:t>
    </w:r>
    <w:r w:rsidRPr="00B959DA">
      <w:rPr>
        <w:rFonts w:ascii="Arial" w:hAnsi="Arial" w:cs="Arial"/>
        <w:b/>
        <w:sz w:val="13"/>
        <w:szCs w:val="13"/>
      </w:rPr>
      <w:t xml:space="preserve">+39.0825694111 - Fax +39.0825694312  </w:t>
    </w:r>
  </w:p>
  <w:p w:rsidR="003E1D61" w:rsidRPr="00B959DA" w:rsidRDefault="003E1D61" w:rsidP="004428D9">
    <w:pPr>
      <w:rPr>
        <w:rFonts w:ascii="Arial" w:hAnsi="Arial" w:cs="Arial"/>
        <w:b/>
        <w:sz w:val="13"/>
        <w:szCs w:val="13"/>
      </w:rPr>
    </w:pPr>
    <w:r w:rsidRPr="00B959DA">
      <w:rPr>
        <w:rFonts w:ascii="Arial" w:hAnsi="Arial" w:cs="Arial"/>
        <w:b/>
        <w:sz w:val="13"/>
        <w:szCs w:val="13"/>
      </w:rPr>
      <w:t xml:space="preserve">www.av.camcom.gov.it - cciaa.avellino@av.legalmail.camcom.it  </w:t>
    </w:r>
  </w:p>
  <w:p w:rsidR="003E1D61" w:rsidRPr="00DF3785" w:rsidRDefault="003E1D61" w:rsidP="004428D9">
    <w:pPr>
      <w:rPr>
        <w:rFonts w:ascii="Arial" w:hAnsi="Arial" w:cs="Arial"/>
        <w:b/>
        <w:sz w:val="13"/>
        <w:szCs w:val="13"/>
      </w:rPr>
    </w:pPr>
    <w:r w:rsidRPr="00DF3785">
      <w:rPr>
        <w:rFonts w:ascii="Arial" w:hAnsi="Arial" w:cs="Arial"/>
        <w:b/>
        <w:sz w:val="13"/>
        <w:szCs w:val="13"/>
      </w:rPr>
      <w:t>C.F. 8000</w:t>
    </w:r>
    <w:r>
      <w:rPr>
        <w:rFonts w:ascii="Arial" w:hAnsi="Arial" w:cs="Arial"/>
        <w:b/>
        <w:sz w:val="13"/>
        <w:szCs w:val="13"/>
      </w:rPr>
      <w:t>1290644</w:t>
    </w:r>
    <w:r w:rsidRPr="00DF3785">
      <w:rPr>
        <w:rFonts w:ascii="Arial" w:hAnsi="Arial" w:cs="Arial"/>
        <w:b/>
        <w:sz w:val="13"/>
        <w:szCs w:val="13"/>
      </w:rPr>
      <w:t xml:space="preserve">  P.I. 0</w:t>
    </w:r>
    <w:r>
      <w:rPr>
        <w:rFonts w:ascii="Arial" w:hAnsi="Arial" w:cs="Arial"/>
        <w:b/>
        <w:sz w:val="13"/>
        <w:szCs w:val="13"/>
      </w:rPr>
      <w:t>0533260642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D61" w:rsidRDefault="003E1D61">
      <w:r>
        <w:separator/>
      </w:r>
    </w:p>
  </w:footnote>
  <w:footnote w:type="continuationSeparator" w:id="0">
    <w:p w:rsidR="003E1D61" w:rsidRDefault="003E1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61" w:rsidRPr="007110C9" w:rsidRDefault="003E1D61" w:rsidP="0056027C">
    <w:pPr>
      <w:pStyle w:val="Intestazione"/>
      <w:rPr>
        <w:b/>
      </w:rPr>
    </w:pPr>
    <w:r>
      <w:rPr>
        <w:noProof/>
      </w:rPr>
      <w:drawing>
        <wp:inline distT="0" distB="0" distL="0" distR="0">
          <wp:extent cx="2419350" cy="609600"/>
          <wp:effectExtent l="19050" t="0" r="0" b="0"/>
          <wp:docPr id="1" name="Immagine 1" descr="Marchio_Avellin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_Avellino_CMYK"/>
                  <pic:cNvPicPr>
                    <a:picLocks noChangeAspect="1" noChangeArrowheads="1"/>
                  </pic:cNvPicPr>
                </pic:nvPicPr>
                <pic:blipFill>
                  <a:blip r:embed="rId1"/>
                  <a:srcRect/>
                  <a:stretch>
                    <a:fillRect/>
                  </a:stretch>
                </pic:blipFill>
                <pic:spPr bwMode="auto">
                  <a:xfrm>
                    <a:off x="0" y="0"/>
                    <a:ext cx="2419350" cy="609600"/>
                  </a:xfrm>
                  <a:prstGeom prst="rect">
                    <a:avLst/>
                  </a:prstGeom>
                  <a:noFill/>
                  <a:ln w="9525">
                    <a:noFill/>
                    <a:miter lim="800000"/>
                    <a:headEnd/>
                    <a:tailEnd/>
                  </a:ln>
                </pic:spPr>
              </pic:pic>
            </a:graphicData>
          </a:graphic>
        </wp:inline>
      </w:drawing>
    </w:r>
    <w:r w:rsidR="007110C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73" w:rsidRPr="00444E73" w:rsidRDefault="00444E73" w:rsidP="00444E73">
    <w:pPr>
      <w:pStyle w:val="Intestazione"/>
      <w:tabs>
        <w:tab w:val="clear" w:pos="4819"/>
        <w:tab w:val="clear" w:pos="9638"/>
        <w:tab w:val="left" w:pos="6060"/>
      </w:tabs>
      <w:rPr>
        <w:sz w:val="28"/>
        <w:szCs w:val="28"/>
      </w:rPr>
    </w:pPr>
    <w:r w:rsidRPr="00444E73">
      <w:rPr>
        <w:noProof/>
      </w:rPr>
      <w:drawing>
        <wp:inline distT="0" distB="0" distL="0" distR="0">
          <wp:extent cx="2419350" cy="609600"/>
          <wp:effectExtent l="19050" t="0" r="0" b="0"/>
          <wp:docPr id="3" name="Immagine 1" descr="Marchio_Avellin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_Avellino_CMYK"/>
                  <pic:cNvPicPr>
                    <a:picLocks noChangeAspect="1" noChangeArrowheads="1"/>
                  </pic:cNvPicPr>
                </pic:nvPicPr>
                <pic:blipFill>
                  <a:blip r:embed="rId1"/>
                  <a:srcRect/>
                  <a:stretch>
                    <a:fillRect/>
                  </a:stretch>
                </pic:blipFill>
                <pic:spPr bwMode="auto">
                  <a:xfrm>
                    <a:off x="0" y="0"/>
                    <a:ext cx="2419350" cy="609600"/>
                  </a:xfrm>
                  <a:prstGeom prst="rect">
                    <a:avLst/>
                  </a:prstGeom>
                  <a:noFill/>
                  <a:ln w="9525">
                    <a:noFill/>
                    <a:miter lim="800000"/>
                    <a:headEnd/>
                    <a:tailEnd/>
                  </a:ln>
                </pic:spPr>
              </pic:pic>
            </a:graphicData>
          </a:graphic>
        </wp:inline>
      </w:drawing>
    </w:r>
    <w:r>
      <w:tab/>
    </w:r>
    <w:r w:rsidRPr="00444E73">
      <w:rPr>
        <w:b/>
        <w:sz w:val="28"/>
        <w:szCs w:val="28"/>
      </w:rPr>
      <w:t>ALLEGATO (</w:t>
    </w:r>
    <w:r w:rsidR="00AA6F8E">
      <w:rPr>
        <w:b/>
        <w:sz w:val="28"/>
        <w:szCs w:val="28"/>
      </w:rPr>
      <w:t>A</w:t>
    </w:r>
    <w:r w:rsidRPr="00444E73">
      <w:rPr>
        <w:b/>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B0B4E"/>
    <w:multiLevelType w:val="hybridMultilevel"/>
    <w:tmpl w:val="A8A42332"/>
    <w:lvl w:ilvl="0" w:tplc="2DDEEE76">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3E173FEC"/>
    <w:multiLevelType w:val="hybridMultilevel"/>
    <w:tmpl w:val="E252DEE0"/>
    <w:lvl w:ilvl="0" w:tplc="222AE94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418968CC"/>
    <w:multiLevelType w:val="hybridMultilevel"/>
    <w:tmpl w:val="E252DEE0"/>
    <w:lvl w:ilvl="0" w:tplc="222AE94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42D64E44"/>
    <w:multiLevelType w:val="hybridMultilevel"/>
    <w:tmpl w:val="8440EF48"/>
    <w:lvl w:ilvl="0" w:tplc="0410000F">
      <w:start w:val="1"/>
      <w:numFmt w:val="decimal"/>
      <w:lvlText w:val="%1."/>
      <w:lvlJc w:val="left"/>
      <w:pPr>
        <w:tabs>
          <w:tab w:val="num" w:pos="720"/>
        </w:tabs>
        <w:ind w:left="720" w:hanging="360"/>
      </w:pPr>
    </w:lvl>
    <w:lvl w:ilvl="1" w:tplc="CC5EC1EE">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5DDD3F8D"/>
    <w:multiLevelType w:val="hybridMultilevel"/>
    <w:tmpl w:val="9F5E47CE"/>
    <w:lvl w:ilvl="0" w:tplc="0410000D">
      <w:start w:val="1"/>
      <w:numFmt w:val="bullet"/>
      <w:lvlText w:val=""/>
      <w:lvlJc w:val="left"/>
      <w:pPr>
        <w:ind w:left="1287" w:hanging="360"/>
      </w:pPr>
      <w:rPr>
        <w:rFonts w:ascii="Wingdings" w:hAnsi="Wingding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70FB10F8"/>
    <w:multiLevelType w:val="hybridMultilevel"/>
    <w:tmpl w:val="7A42A666"/>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evenAndOddHeaders/>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84"/>
    <w:rsid w:val="00012586"/>
    <w:rsid w:val="000302D0"/>
    <w:rsid w:val="00070D25"/>
    <w:rsid w:val="00071C0A"/>
    <w:rsid w:val="000E09DB"/>
    <w:rsid w:val="001B2845"/>
    <w:rsid w:val="001E0702"/>
    <w:rsid w:val="00203F0F"/>
    <w:rsid w:val="002C398F"/>
    <w:rsid w:val="003530D7"/>
    <w:rsid w:val="003971C1"/>
    <w:rsid w:val="003E1D61"/>
    <w:rsid w:val="004428D9"/>
    <w:rsid w:val="00443875"/>
    <w:rsid w:val="00444E73"/>
    <w:rsid w:val="004F78CC"/>
    <w:rsid w:val="0056027C"/>
    <w:rsid w:val="00583A66"/>
    <w:rsid w:val="0062385F"/>
    <w:rsid w:val="00641430"/>
    <w:rsid w:val="006A1304"/>
    <w:rsid w:val="006B7124"/>
    <w:rsid w:val="006D2B2A"/>
    <w:rsid w:val="007110C9"/>
    <w:rsid w:val="0073759F"/>
    <w:rsid w:val="007856CB"/>
    <w:rsid w:val="007A7EF7"/>
    <w:rsid w:val="007F514E"/>
    <w:rsid w:val="00955E96"/>
    <w:rsid w:val="0095617C"/>
    <w:rsid w:val="00AA6F8E"/>
    <w:rsid w:val="00AD68E7"/>
    <w:rsid w:val="00AF76A8"/>
    <w:rsid w:val="00B959DA"/>
    <w:rsid w:val="00C93DB8"/>
    <w:rsid w:val="00CE0A73"/>
    <w:rsid w:val="00D259C2"/>
    <w:rsid w:val="00D85984"/>
    <w:rsid w:val="00D9273D"/>
    <w:rsid w:val="00DB15C9"/>
    <w:rsid w:val="00DB4808"/>
    <w:rsid w:val="00DD628C"/>
    <w:rsid w:val="00DF3785"/>
    <w:rsid w:val="00E11184"/>
    <w:rsid w:val="00E57C8E"/>
    <w:rsid w:val="00E614A3"/>
    <w:rsid w:val="00F53B84"/>
    <w:rsid w:val="00FF23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14:docId w14:val="22C02E61"/>
  <w15:docId w15:val="{35EE9E5E-3938-4468-9299-2E9972A4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070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6027C"/>
    <w:pPr>
      <w:tabs>
        <w:tab w:val="center" w:pos="4819"/>
        <w:tab w:val="right" w:pos="9638"/>
      </w:tabs>
    </w:pPr>
  </w:style>
  <w:style w:type="paragraph" w:styleId="Pidipagina">
    <w:name w:val="footer"/>
    <w:basedOn w:val="Normale"/>
    <w:rsid w:val="0056027C"/>
    <w:pPr>
      <w:tabs>
        <w:tab w:val="center" w:pos="4819"/>
        <w:tab w:val="right" w:pos="9638"/>
      </w:tabs>
    </w:pPr>
  </w:style>
  <w:style w:type="paragraph" w:styleId="Testofumetto">
    <w:name w:val="Balloon Text"/>
    <w:basedOn w:val="Normale"/>
    <w:link w:val="TestofumettoCarattere"/>
    <w:uiPriority w:val="99"/>
    <w:semiHidden/>
    <w:rsid w:val="00F53B84"/>
    <w:rPr>
      <w:rFonts w:ascii="Tahoma" w:hAnsi="Tahoma" w:cs="Tahoma"/>
      <w:sz w:val="16"/>
      <w:szCs w:val="16"/>
    </w:rPr>
  </w:style>
  <w:style w:type="paragraph" w:styleId="Paragrafoelenco">
    <w:name w:val="List Paragraph"/>
    <w:basedOn w:val="Normale"/>
    <w:uiPriority w:val="34"/>
    <w:qFormat/>
    <w:rsid w:val="00070D25"/>
    <w:pPr>
      <w:ind w:left="720"/>
      <w:contextualSpacing/>
    </w:pPr>
  </w:style>
  <w:style w:type="character" w:customStyle="1" w:styleId="TestofumettoCarattere">
    <w:name w:val="Testo fumetto Carattere"/>
    <w:basedOn w:val="Carpredefinitoparagrafo"/>
    <w:link w:val="Testofumetto"/>
    <w:uiPriority w:val="99"/>
    <w:semiHidden/>
    <w:rsid w:val="00070D25"/>
    <w:rPr>
      <w:rFonts w:ascii="Tahoma" w:hAnsi="Tahoma" w:cs="Tahoma"/>
      <w:sz w:val="16"/>
      <w:szCs w:val="16"/>
    </w:rPr>
  </w:style>
  <w:style w:type="paragraph" w:styleId="Corpotesto">
    <w:name w:val="Body Text"/>
    <w:basedOn w:val="Normale"/>
    <w:link w:val="CorpotestoCarattere"/>
    <w:rsid w:val="000302D0"/>
    <w:pPr>
      <w:autoSpaceDE w:val="0"/>
      <w:autoSpaceDN w:val="0"/>
      <w:adjustRightInd w:val="0"/>
      <w:jc w:val="both"/>
    </w:pPr>
    <w:rPr>
      <w:b/>
      <w:bCs/>
      <w:sz w:val="22"/>
      <w:szCs w:val="22"/>
    </w:rPr>
  </w:style>
  <w:style w:type="character" w:customStyle="1" w:styleId="CorpotestoCarattere">
    <w:name w:val="Corpo testo Carattere"/>
    <w:basedOn w:val="Carpredefinitoparagrafo"/>
    <w:link w:val="Corpotesto"/>
    <w:rsid w:val="000302D0"/>
    <w:rPr>
      <w:b/>
      <w:bCs/>
      <w:sz w:val="22"/>
      <w:szCs w:val="22"/>
    </w:rPr>
  </w:style>
  <w:style w:type="paragraph" w:styleId="Corpodeltesto2">
    <w:name w:val="Body Text 2"/>
    <w:basedOn w:val="Normale"/>
    <w:link w:val="Corpodeltesto2Carattere"/>
    <w:rsid w:val="000302D0"/>
    <w:pPr>
      <w:autoSpaceDE w:val="0"/>
      <w:autoSpaceDN w:val="0"/>
      <w:adjustRightInd w:val="0"/>
      <w:jc w:val="both"/>
    </w:pPr>
    <w:rPr>
      <w:sz w:val="22"/>
      <w:szCs w:val="22"/>
    </w:rPr>
  </w:style>
  <w:style w:type="character" w:customStyle="1" w:styleId="Corpodeltesto2Carattere">
    <w:name w:val="Corpo del testo 2 Carattere"/>
    <w:basedOn w:val="Carpredefinitoparagrafo"/>
    <w:link w:val="Corpodeltesto2"/>
    <w:rsid w:val="000302D0"/>
    <w:rPr>
      <w:sz w:val="22"/>
      <w:szCs w:val="22"/>
    </w:rPr>
  </w:style>
  <w:style w:type="paragraph" w:styleId="Titolo">
    <w:name w:val="Title"/>
    <w:basedOn w:val="Normale"/>
    <w:link w:val="TitoloCarattere"/>
    <w:qFormat/>
    <w:rsid w:val="000302D0"/>
    <w:pPr>
      <w:widowControl w:val="0"/>
      <w:tabs>
        <w:tab w:val="left" w:pos="204"/>
      </w:tabs>
      <w:jc w:val="center"/>
    </w:pPr>
    <w:rPr>
      <w:b/>
      <w:bCs/>
      <w:sz w:val="28"/>
    </w:rPr>
  </w:style>
  <w:style w:type="character" w:customStyle="1" w:styleId="TitoloCarattere">
    <w:name w:val="Titolo Carattere"/>
    <w:basedOn w:val="Carpredefinitoparagrafo"/>
    <w:link w:val="Titolo"/>
    <w:rsid w:val="000302D0"/>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34FFE-894F-4B35-A4F2-14ECF575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7633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PE GESTIONE DOCUMENTALE</vt:lpstr>
    </vt:vector>
  </TitlesOfParts>
  <Company>CCIAA SALERNO</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GESTIONE DOCUMENTALE</dc:title>
  <dc:creator>yyi0713</dc:creator>
  <cp:lastModifiedBy>Mauro Marisa</cp:lastModifiedBy>
  <cp:revision>2</cp:revision>
  <cp:lastPrinted>2017-05-08T09:55:00Z</cp:lastPrinted>
  <dcterms:created xsi:type="dcterms:W3CDTF">2021-05-27T10:16:00Z</dcterms:created>
  <dcterms:modified xsi:type="dcterms:W3CDTF">2021-05-27T10:16:00Z</dcterms:modified>
</cp:coreProperties>
</file>